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FF" w:rsidRDefault="001120FF"/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99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«Высокогорская средняя общеобразовательная школа №2 Высокогорского муниципального района Республики Татарстан»</w:t>
      </w:r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40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7"/>
        <w:gridCol w:w="5389"/>
        <w:gridCol w:w="5414"/>
      </w:tblGrid>
      <w:tr w:rsidR="001F5599" w:rsidRPr="001F5599" w:rsidTr="001E6FCC">
        <w:trPr>
          <w:trHeight w:val="276"/>
        </w:trPr>
        <w:tc>
          <w:tcPr>
            <w:tcW w:w="4437" w:type="dxa"/>
            <w:vAlign w:val="bottom"/>
            <w:hideMark/>
          </w:tcPr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</w:tc>
        <w:tc>
          <w:tcPr>
            <w:tcW w:w="5389" w:type="dxa"/>
            <w:vAlign w:val="bottom"/>
            <w:hideMark/>
          </w:tcPr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</w:tc>
        <w:tc>
          <w:tcPr>
            <w:tcW w:w="5414" w:type="dxa"/>
            <w:vAlign w:val="bottom"/>
            <w:hideMark/>
          </w:tcPr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«Рассмотрено»</w:t>
            </w:r>
          </w:p>
        </w:tc>
      </w:tr>
      <w:tr w:rsidR="001F5599" w:rsidRPr="001F5599" w:rsidTr="001E6FCC">
        <w:trPr>
          <w:trHeight w:val="274"/>
        </w:trPr>
        <w:tc>
          <w:tcPr>
            <w:tcW w:w="4437" w:type="dxa"/>
            <w:vAlign w:val="bottom"/>
            <w:hideMark/>
          </w:tcPr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«Высокогорская  </w:t>
            </w:r>
          </w:p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СОШ№  №2</w:t>
            </w:r>
          </w:p>
        </w:tc>
        <w:tc>
          <w:tcPr>
            <w:tcW w:w="5389" w:type="dxa"/>
            <w:vAlign w:val="bottom"/>
            <w:hideMark/>
          </w:tcPr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5414" w:type="dxa"/>
            <w:vAlign w:val="bottom"/>
            <w:hideMark/>
          </w:tcPr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1F5599" w:rsidRPr="001F5599" w:rsidTr="001E6FCC">
        <w:trPr>
          <w:trHeight w:val="276"/>
        </w:trPr>
        <w:tc>
          <w:tcPr>
            <w:tcW w:w="4437" w:type="dxa"/>
            <w:vAlign w:val="bottom"/>
            <w:hideMark/>
          </w:tcPr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</w:t>
            </w:r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Ф.Ф. </w:t>
            </w:r>
            <w:proofErr w:type="spellStart"/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</w:p>
        </w:tc>
        <w:tc>
          <w:tcPr>
            <w:tcW w:w="5389" w:type="dxa"/>
            <w:vAlign w:val="bottom"/>
            <w:hideMark/>
          </w:tcPr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 /</w:t>
            </w:r>
            <w:proofErr w:type="spellStart"/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Н.С.Тимергалиева</w:t>
            </w:r>
            <w:proofErr w:type="spellEnd"/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414" w:type="dxa"/>
            <w:vAlign w:val="bottom"/>
            <w:hideMark/>
          </w:tcPr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 /</w:t>
            </w:r>
            <w:proofErr w:type="spellStart"/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Г.Р.Хисматуллина</w:t>
            </w:r>
            <w:proofErr w:type="spellEnd"/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1F5599" w:rsidRPr="001F5599" w:rsidTr="001E6FCC">
        <w:trPr>
          <w:trHeight w:val="276"/>
        </w:trPr>
        <w:tc>
          <w:tcPr>
            <w:tcW w:w="4437" w:type="dxa"/>
            <w:vAlign w:val="bottom"/>
          </w:tcPr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vAlign w:val="bottom"/>
          </w:tcPr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  <w:vAlign w:val="bottom"/>
          </w:tcPr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599" w:rsidRPr="001F5599" w:rsidTr="001E6FCC">
        <w:trPr>
          <w:trHeight w:val="276"/>
        </w:trPr>
        <w:tc>
          <w:tcPr>
            <w:tcW w:w="4437" w:type="dxa"/>
            <w:vAlign w:val="bottom"/>
            <w:hideMark/>
          </w:tcPr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___ от ______ 2019 г.</w:t>
            </w:r>
          </w:p>
        </w:tc>
        <w:tc>
          <w:tcPr>
            <w:tcW w:w="5389" w:type="dxa"/>
            <w:vAlign w:val="bottom"/>
            <w:hideMark/>
          </w:tcPr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«__»________________2019г.</w:t>
            </w:r>
          </w:p>
        </w:tc>
        <w:tc>
          <w:tcPr>
            <w:tcW w:w="5414" w:type="dxa"/>
            <w:vAlign w:val="bottom"/>
            <w:hideMark/>
          </w:tcPr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9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Протокол №__ от«__»___2019 г.</w:t>
            </w:r>
          </w:p>
        </w:tc>
      </w:tr>
      <w:tr w:rsidR="001F5599" w:rsidRPr="001F5599" w:rsidTr="001E6FCC">
        <w:trPr>
          <w:trHeight w:val="312"/>
        </w:trPr>
        <w:tc>
          <w:tcPr>
            <w:tcW w:w="4437" w:type="dxa"/>
            <w:vAlign w:val="bottom"/>
          </w:tcPr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vAlign w:val="bottom"/>
            <w:hideMark/>
          </w:tcPr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14" w:type="dxa"/>
            <w:vAlign w:val="bottom"/>
          </w:tcPr>
          <w:p w:rsidR="001F5599" w:rsidRPr="001F5599" w:rsidRDefault="001F5599" w:rsidP="001F5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ПРОГРАММА ПО ПРЕДМЕТУ « РОДНАЯ (ТАТАРСКАЯ) ЛИТЕРАТУРА»</w:t>
      </w:r>
      <w:bookmarkStart w:id="0" w:name="_GoBack"/>
      <w:bookmarkEnd w:id="0"/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курс средней школы</w:t>
      </w:r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59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татарского языка и литературы</w:t>
      </w:r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559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Вафиной</w:t>
      </w:r>
      <w:proofErr w:type="spellEnd"/>
      <w:r w:rsidRPr="001F5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59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Гульсины</w:t>
      </w:r>
      <w:proofErr w:type="spellEnd"/>
      <w:r w:rsidRPr="001F5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59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Хамитовны</w:t>
      </w:r>
      <w:proofErr w:type="spellEnd"/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599" w:rsidRPr="001F5599" w:rsidRDefault="001F5599" w:rsidP="001F5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599" w:rsidRPr="001F5599" w:rsidRDefault="001F5599" w:rsidP="001F559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559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1F5599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1F5599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ысокая</w:t>
      </w:r>
      <w:proofErr w:type="spellEnd"/>
      <w:r w:rsidRPr="001F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Гора,  2019 год</w:t>
      </w:r>
    </w:p>
    <w:p w:rsidR="001F5599" w:rsidRDefault="001F5599"/>
    <w:p w:rsidR="00F61C1F" w:rsidRPr="00F61C1F" w:rsidRDefault="00F61C1F" w:rsidP="00F61C1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Родная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(татарская)  литературе в системе литературного образования в школе уделяется большое внимание. Именно литература является основным средоточием духовного опыта народа, что крайне необходимо для достижения духовной зрелости учащихся. Литература формирует мировоззрение, духовно-нравственные представления подростков</w:t>
      </w:r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..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Приобретенные в процессе изучения татарской литературы духовный опыт и эстетический кругозор учащихся расширяются и обогащаются благодаря знакомству с лучшими произведениями литературной классики. </w:t>
      </w:r>
    </w:p>
    <w:p w:rsidR="00F61C1F" w:rsidRPr="00F61C1F" w:rsidRDefault="00F61C1F" w:rsidP="00F61C1F">
      <w:pPr>
        <w:tabs>
          <w:tab w:val="left" w:pos="8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C1F" w:rsidRPr="00F61C1F" w:rsidRDefault="00F61C1F" w:rsidP="00F61C1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 НАВЫКОВ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Необходимым условием для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закрепления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знаний  является формирование у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учащихся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определенных навыков. В особенности 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это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касается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литературы,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усвоение новых знаний происходит в процессе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анализа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исследования. </w:t>
      </w:r>
      <w:r w:rsidRPr="00F61C1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Работа </w:t>
      </w: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формированию навыков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 и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оценивается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следующим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направлениям:</w:t>
      </w:r>
    </w:p>
    <w:p w:rsidR="00F61C1F" w:rsidRPr="00F61C1F" w:rsidRDefault="00F61C1F" w:rsidP="00F61C1F">
      <w:pPr>
        <w:widowControl w:val="0"/>
        <w:numPr>
          <w:ilvl w:val="1"/>
          <w:numId w:val="1"/>
        </w:numPr>
        <w:tabs>
          <w:tab w:val="left" w:pos="10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умение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рассказать о жизненном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пути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творчестве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писателя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(выборочно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или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предложенного автора); рассказать о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литературе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определенного периода, приводя сравнения и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оценку,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воспроизводить отдельные отрывки наизусть;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умение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принадлежность художественного произведения к одному из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литературных </w:t>
      </w:r>
      <w:r w:rsidRPr="00F61C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родов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жанров,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главные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творчества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писателя,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направления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литературного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периода,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умение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обосновать </w:t>
      </w:r>
      <w:r w:rsidRPr="00F61C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свою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точку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зрения; понимание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литературного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 во взаимосвязи с явлениями общественной и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культурной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жизни;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умение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литературном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произведении общечеловеческие и конкретно-исторические  ценности,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умение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выяснять  «сквозные»  и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вечные</w:t>
      </w:r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»п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роблемы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1C1F" w:rsidRPr="00F61C1F" w:rsidRDefault="00F61C1F" w:rsidP="00F61C1F">
      <w:pPr>
        <w:widowControl w:val="0"/>
        <w:numPr>
          <w:ilvl w:val="1"/>
          <w:numId w:val="1"/>
        </w:numPr>
        <w:tabs>
          <w:tab w:val="left" w:pos="10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умение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пересказывать содержание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литературного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произведения, описанных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там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событий и 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характеров,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оценивать, сопоставлять с другими произведениями;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умение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рассказывать о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литературе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периодов, обобщая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полученные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сведения; умение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целенаправленно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с разными источниками информации (словари, справочники,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энциклопедии,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электронные средства);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умение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пользоваться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материалами 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периодической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печати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F61C1F" w:rsidRPr="00F61C1F" w:rsidRDefault="00F61C1F" w:rsidP="00F61C1F">
      <w:pPr>
        <w:widowControl w:val="0"/>
        <w:numPr>
          <w:ilvl w:val="1"/>
          <w:numId w:val="1"/>
        </w:numPr>
        <w:tabs>
          <w:tab w:val="left" w:pos="11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умение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осмысленного, творческого, выразительного чтения художественных произведений различных жанров;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умение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писать сочинение по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литературному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произведению, на 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тему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писателя,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литературе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отдельного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периода, и в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целом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F61C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национальной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литературе,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основываясь на собственные взгляды, чувства и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личныйопыт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1C1F" w:rsidRPr="00F61C1F" w:rsidRDefault="00F61C1F" w:rsidP="00F61C1F">
      <w:pPr>
        <w:widowControl w:val="0"/>
        <w:numPr>
          <w:ilvl w:val="1"/>
          <w:numId w:val="1"/>
        </w:numPr>
        <w:tabs>
          <w:tab w:val="left" w:pos="10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умение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находить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 на проблемные </w:t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вопросы,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касающиеся литературного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произведения, творчества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писателя, литературного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периода и отдельных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явлений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61C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национальной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литературе; умение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видеть ассоциативные </w:t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связи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литературным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произведением и другими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текстами,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произведениями других жанров искусства.</w:t>
      </w:r>
    </w:p>
    <w:p w:rsidR="00F61C1F" w:rsidRPr="00F61C1F" w:rsidRDefault="00F61C1F" w:rsidP="00F61C1F">
      <w:pPr>
        <w:widowControl w:val="0"/>
        <w:numPr>
          <w:ilvl w:val="1"/>
          <w:numId w:val="1"/>
        </w:numPr>
        <w:tabs>
          <w:tab w:val="left" w:pos="10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анализ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литературного текста;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умение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проблематику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тематику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различных произведений, определять их особенности;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умение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сравнивать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литературные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произведения,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находить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и различные стороны;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умение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сравнивать творчество и произведения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писателей,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и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дать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оценку их общим и различным  сторонам;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умение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сравнивать  схожие по 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тематике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 татарской, русской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(или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других народов)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литератур,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выделять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национальные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особенности.</w:t>
      </w:r>
      <w:proofErr w:type="gramEnd"/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C1F" w:rsidRPr="00F61C1F" w:rsidRDefault="00F61C1F" w:rsidP="00F61C1F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ТРЕБОВАНИЯ К </w:t>
      </w:r>
      <w:r w:rsidRPr="00F61C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ЗНАНИЯМ,  </w:t>
      </w:r>
      <w:r w:rsidRPr="00F61C1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УМЕНИЯМ</w:t>
      </w: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Pr="00F61C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НАВЫКАМ</w:t>
      </w:r>
      <w:r w:rsidRPr="00F61C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УЧАЩИХСЯ</w:t>
      </w:r>
    </w:p>
    <w:p w:rsidR="00F61C1F" w:rsidRPr="00F61C1F" w:rsidRDefault="00F61C1F" w:rsidP="00F61C1F">
      <w:pPr>
        <w:tabs>
          <w:tab w:val="left" w:pos="2696"/>
          <w:tab w:val="left" w:pos="403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результате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предмета   татарской 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литературы 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учащиеся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</w:t>
      </w: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1C1F" w:rsidRPr="00F61C1F" w:rsidRDefault="00F61C1F" w:rsidP="00F61C1F">
      <w:pPr>
        <w:widowControl w:val="0"/>
        <w:numPr>
          <w:ilvl w:val="2"/>
          <w:numId w:val="1"/>
        </w:numPr>
        <w:tabs>
          <w:tab w:val="left" w:pos="154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самых известных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писателей</w:t>
      </w:r>
      <w:r w:rsidRPr="00F61C1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proofErr w:type="spellStart"/>
      <w:r w:rsidRPr="00F61C1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>татарской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литературы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произведения;</w:t>
      </w:r>
    </w:p>
    <w:p w:rsidR="00F61C1F" w:rsidRPr="00F61C1F" w:rsidRDefault="00F61C1F" w:rsidP="00F61C1F">
      <w:pPr>
        <w:widowControl w:val="0"/>
        <w:numPr>
          <w:ilvl w:val="2"/>
          <w:numId w:val="1"/>
        </w:numPr>
        <w:tabs>
          <w:tab w:val="left" w:pos="154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периодизацию  татарской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литературы;</w:t>
      </w:r>
    </w:p>
    <w:p w:rsidR="00F61C1F" w:rsidRPr="00F61C1F" w:rsidRDefault="00F61C1F" w:rsidP="00F61C1F">
      <w:pPr>
        <w:widowControl w:val="0"/>
        <w:numPr>
          <w:ilvl w:val="2"/>
          <w:numId w:val="1"/>
        </w:numPr>
        <w:tabs>
          <w:tab w:val="left" w:pos="154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образной природы  искусства слова;</w:t>
      </w:r>
    </w:p>
    <w:p w:rsidR="00F61C1F" w:rsidRPr="00F61C1F" w:rsidRDefault="00F61C1F" w:rsidP="00F61C1F">
      <w:pPr>
        <w:widowControl w:val="0"/>
        <w:numPr>
          <w:ilvl w:val="2"/>
          <w:numId w:val="1"/>
        </w:numPr>
        <w:tabs>
          <w:tab w:val="left" w:pos="154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закономерности литературно-исторического процесса и основные качества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литературных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направлений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явлений;</w:t>
      </w:r>
    </w:p>
    <w:p w:rsidR="00F61C1F" w:rsidRPr="00F61C1F" w:rsidRDefault="00F61C1F" w:rsidP="00F61C1F">
      <w:pPr>
        <w:widowControl w:val="0"/>
        <w:numPr>
          <w:ilvl w:val="2"/>
          <w:numId w:val="1"/>
        </w:numPr>
        <w:tabs>
          <w:tab w:val="left" w:pos="154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теоретико-литературные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понятия.</w:t>
      </w:r>
    </w:p>
    <w:p w:rsidR="00F61C1F" w:rsidRPr="00F61C1F" w:rsidRDefault="00F61C1F" w:rsidP="00F61C1F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уметь</w:t>
      </w:r>
      <w:proofErr w:type="spellEnd"/>
      <w:proofErr w:type="gramEnd"/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F61C1F" w:rsidRPr="00F61C1F" w:rsidRDefault="00F61C1F" w:rsidP="00F61C1F">
      <w:pPr>
        <w:widowControl w:val="0"/>
        <w:numPr>
          <w:ilvl w:val="2"/>
          <w:numId w:val="1"/>
        </w:numPr>
        <w:tabs>
          <w:tab w:val="left" w:pos="154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понять суть и пересказать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литературного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произведения;</w:t>
      </w:r>
    </w:p>
    <w:p w:rsidR="00F61C1F" w:rsidRPr="00F61C1F" w:rsidRDefault="00F61C1F" w:rsidP="00F61C1F">
      <w:pPr>
        <w:widowControl w:val="0"/>
        <w:numPr>
          <w:ilvl w:val="2"/>
          <w:numId w:val="1"/>
        </w:numPr>
        <w:tabs>
          <w:tab w:val="left" w:pos="154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анализировать литературное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произведение,  используя  сведения по истории и теории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литературы;</w:t>
      </w:r>
    </w:p>
    <w:p w:rsidR="00F61C1F" w:rsidRPr="00F61C1F" w:rsidRDefault="00F61C1F" w:rsidP="00F61C1F">
      <w:pPr>
        <w:widowControl w:val="0"/>
        <w:numPr>
          <w:ilvl w:val="2"/>
          <w:numId w:val="1"/>
        </w:numPr>
        <w:tabs>
          <w:tab w:val="left" w:pos="154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детально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исследовать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отдельные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стороны</w:t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элементы </w:t>
      </w:r>
      <w:r w:rsidRPr="00F61C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художественного</w:t>
      </w:r>
      <w:r w:rsidRPr="00F61C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творчества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писателя, литературного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периода, 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делать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выводы;</w:t>
      </w:r>
    </w:p>
    <w:p w:rsidR="00F61C1F" w:rsidRPr="00F61C1F" w:rsidRDefault="00F61C1F" w:rsidP="00F61C1F">
      <w:pPr>
        <w:widowControl w:val="0"/>
        <w:numPr>
          <w:ilvl w:val="2"/>
          <w:numId w:val="1"/>
        </w:numPr>
        <w:tabs>
          <w:tab w:val="left" w:pos="154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оценивать 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художественное  произведение,  творчество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писателя, литературный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период</w:t>
      </w:r>
      <w:r w:rsidRPr="00F61C1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свете</w:t>
      </w:r>
      <w:r w:rsidRPr="00F61C1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общественно-исторического контекста и общечеловеческих ценностей;</w:t>
      </w:r>
    </w:p>
    <w:p w:rsidR="00F61C1F" w:rsidRPr="00F61C1F" w:rsidRDefault="00F61C1F" w:rsidP="00F61C1F">
      <w:pPr>
        <w:widowControl w:val="0"/>
        <w:numPr>
          <w:ilvl w:val="2"/>
          <w:numId w:val="1"/>
        </w:numPr>
        <w:tabs>
          <w:tab w:val="left" w:pos="1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принадлежность художественного произведения к одному из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литературных </w:t>
      </w:r>
      <w:r w:rsidRPr="00F61C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родов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жанров, к тому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или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иному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литературному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периоду,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находить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черты, присущие литературе этого периода;</w:t>
      </w:r>
    </w:p>
    <w:p w:rsidR="00F61C1F" w:rsidRPr="00F61C1F" w:rsidRDefault="00F61C1F" w:rsidP="00F61C1F">
      <w:pPr>
        <w:widowControl w:val="0"/>
        <w:numPr>
          <w:ilvl w:val="2"/>
          <w:numId w:val="1"/>
        </w:numPr>
        <w:tabs>
          <w:tab w:val="left" w:pos="154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аргументированно выражать личное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отношение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тексту;</w:t>
      </w:r>
    </w:p>
    <w:p w:rsidR="00F61C1F" w:rsidRPr="00F61C1F" w:rsidRDefault="00F61C1F" w:rsidP="00F61C1F">
      <w:pPr>
        <w:widowControl w:val="0"/>
        <w:numPr>
          <w:ilvl w:val="2"/>
          <w:numId w:val="1"/>
        </w:numPr>
        <w:tabs>
          <w:tab w:val="left" w:pos="1544"/>
          <w:tab w:val="left" w:pos="3162"/>
          <w:tab w:val="left" w:pos="4826"/>
          <w:tab w:val="left" w:pos="6009"/>
          <w:tab w:val="left" w:pos="7702"/>
          <w:tab w:val="left" w:pos="917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выполнять</w:t>
      </w:r>
      <w:r w:rsidRPr="00F61C1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работы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различного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характера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изученному произведению.</w:t>
      </w:r>
    </w:p>
    <w:p w:rsidR="00F61C1F" w:rsidRPr="00F61C1F" w:rsidRDefault="00F61C1F" w:rsidP="00F61C1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F61C1F" w:rsidRPr="00F61C1F" w:rsidRDefault="00F61C1F" w:rsidP="00F61C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C1F" w:rsidRPr="00F61C1F" w:rsidRDefault="00F61C1F" w:rsidP="00F61C1F">
      <w:pPr>
        <w:spacing w:before="226" w:after="120" w:line="240" w:lineRule="auto"/>
        <w:ind w:left="903" w:right="1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ОСНОВНОЕ  </w:t>
      </w:r>
      <w:r w:rsidRPr="00F61C1F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СОДЕРЖАНИЕ</w:t>
      </w:r>
      <w:r w:rsidRPr="00F61C1F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УЧЕБНОГО ПРЕДМЕТА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Содержание, рекомендуемое к усвоению в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10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 –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35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часов. </w:t>
      </w:r>
    </w:p>
    <w:p w:rsidR="00F61C1F" w:rsidRPr="00F61C1F" w:rsidRDefault="00F61C1F" w:rsidP="00F61C1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.Древнетюркская </w:t>
      </w:r>
      <w:proofErr w:type="gramStart"/>
      <w:r w:rsidRPr="00F61C1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литература  </w:t>
      </w:r>
      <w:r w:rsidRPr="00F61C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(</w:t>
      </w:r>
      <w:proofErr w:type="gramEnd"/>
      <w:r w:rsidRPr="00F61C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/>
        </w:rPr>
        <w:t>VI</w:t>
      </w:r>
      <w:r w:rsidRPr="00F61C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–</w:t>
      </w:r>
      <w:r w:rsidRPr="00F61C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/>
        </w:rPr>
        <w:t>XII</w:t>
      </w: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века). 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Введениев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историю татарской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литературы.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Деление литературы на периоды.  </w:t>
      </w:r>
      <w:r w:rsidRPr="00F61C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Обзор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древней и средневековой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литературы,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литературы.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Понятие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«тюркский народ». Общетюркская литература. Орхон</w:t>
      </w:r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Енисейские источники. Возникновение письменности. Руническая письменность, согдийская, манихейская и уйгурская,  графика.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Эпитафия. Орхоно-Енисейские памятники, которые были воздвигнуты в честь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Бильге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-кагана и его брата, полководца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Кюль-тегина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(732-735), советника первых каганов Второго Тюркского каганата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Тоньюкуку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(создан после 716 г., еще при жизни героя).</w:t>
      </w:r>
      <w:r w:rsidRPr="00F61C1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 w:eastAsia="ru-RU"/>
        </w:rPr>
        <w:t>Первый тюркский автор Йоллыг-Тегин, подписавший под текстами резвернутых эпитафий в честь Бильге-кагана и Кюль-тегина</w:t>
      </w:r>
      <w:proofErr w:type="gramStart"/>
      <w:r w:rsidRPr="00F61C1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 w:eastAsia="ru-RU"/>
        </w:rPr>
        <w:t>.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Я</w:t>
      </w:r>
      <w:proofErr w:type="gram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зык памятников рунической и древнеуйгурской письменности был единым и стандартным литературным языком, которым пользовались различные тюркские племена. Эти литературные памятники как зародыши поэтических жанров и жанровых форм.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Словарь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М.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Кашгари</w:t>
      </w:r>
      <w:proofErr w:type="spell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(1072-1047)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Диване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лөгатэт-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төрк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/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Словарь тюркских наречий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Характер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пословиц и </w:t>
      </w:r>
      <w:proofErr w:type="spellStart"/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поговорок</w:t>
      </w:r>
      <w:proofErr w:type="gramStart"/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,о</w:t>
      </w:r>
      <w:proofErr w:type="gramEnd"/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трывки</w:t>
      </w:r>
      <w:proofErr w:type="spellEnd"/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из литературных произведений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сборнике. Сведения  о  произведении 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Й.Баласагун</w:t>
      </w:r>
      <w:proofErr w:type="gram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Котадгу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белек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»  </w:t>
      </w:r>
      <w:r w:rsidRPr="00F61C1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(1069)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/«Благодатное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знание».</w:t>
      </w:r>
      <w:r w:rsidRPr="00F61C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Значение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поэмы   в  </w:t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мировой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литературе. Чтение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отрывков.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Суфийская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философия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литература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поэтах </w:t>
      </w:r>
      <w:proofErr w:type="spell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А.Йугнаки</w:t>
      </w:r>
      <w:proofErr w:type="spell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А.Ясави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С.Бакыргани</w:t>
      </w:r>
      <w:proofErr w:type="spellEnd"/>
    </w:p>
    <w:p w:rsidR="00F61C1F" w:rsidRPr="00F61C1F" w:rsidRDefault="00F61C1F" w:rsidP="00F61C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II.Средневековая</w:t>
      </w:r>
      <w:proofErr w:type="spellEnd"/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литература (</w:t>
      </w:r>
      <w:r w:rsidRPr="00F61C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XII</w:t>
      </w: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XVIII</w:t>
      </w: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в).  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Средневековая татарская литература эволюционирует под знаком </w:t>
      </w:r>
      <w:proofErr w:type="spellStart"/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тра-диционализма</w:t>
      </w:r>
      <w:proofErr w:type="spellEnd"/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следования канону. Этот период длится до XIX в. Образцом устойчивых норм и правил создания художественных произведений для тюрко-татарских художников слова являются арабская и персидская литературы.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Суфийская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 на тюрко-татарском языке начинается с произведений тюркских поэтов-суфиев XII в. Ахмеда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Ясави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(кон.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XI в.— 1166) и его ученика Сулеймана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Бакырганы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(умер в 1186 г.): они были широко распространены среди татар и стали объектами подражания для многих поэтов.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Сулейман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Бакырганы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Бакырганкитабы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/ «Книга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Бакыргани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прозаического произведения легендарного характера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Хәкиматакитабы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»/ «Книга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Хаким-ата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Ахырзаманкитабы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«Книга о конце света»,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ХәзрәтиМәрьямкитабы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«Книга о Деве Марии». В них ярко выраженный исламский дух, миссионерская направленность сочетаются с описанием этапов, стоянок мистического пути.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Взаимопроникновение религиозных мотивов,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утверждающих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единобожие, и светских мотивов о справедливом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правителе,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гуманной личности. Концепция нравственно совершенного, справедливого, гуманного, терпеливого, милосердного,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обладающего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внешней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внутренней </w:t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красотой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человека.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Жанровое многообразие,  особенности  функционирования 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восточныхжанров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1C1F" w:rsidRPr="00F61C1F" w:rsidRDefault="00F61C1F" w:rsidP="00F61C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Литература </w:t>
      </w:r>
      <w:r w:rsidRPr="00F61C1F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 xml:space="preserve">Булгарского </w:t>
      </w:r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периода  (XII </w:t>
      </w:r>
      <w:r w:rsidRPr="00F61C1F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 xml:space="preserve">век </w:t>
      </w:r>
      <w:r w:rsidRPr="00F61C1F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 xml:space="preserve">–1 </w:t>
      </w:r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пол.</w:t>
      </w:r>
      <w:proofErr w:type="gramEnd"/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XIII  века).</w:t>
      </w:r>
      <w:proofErr w:type="gramEnd"/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Краткий </w:t>
      </w:r>
      <w:r w:rsidRPr="00F61C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обзор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истории государства </w:t>
      </w:r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Великих Б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улгар и Булгарского ханства.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Культура Булгар. Русские путешественники о Болгарах. Путешествие</w:t>
      </w:r>
      <w:proofErr w:type="gram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И</w:t>
      </w:r>
      <w:proofErr w:type="gram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бн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Фадлана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.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Поэма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Гали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КыйссаиЙосыф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/ «Сказание о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Йусуфе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». Чтение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отрывков,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обсуждение,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научными трудами ученых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(Н.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Хисамов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Р. Ганиева и др.)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 современных авторов на данный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сюжет.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Композитор 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Р.Ахиярова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Балет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«Сказание о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Йусуфе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Литература  </w:t>
      </w:r>
      <w:proofErr w:type="spellStart"/>
      <w:r w:rsidRPr="00F61C1F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>Золотоордынского</w:t>
      </w:r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периода</w:t>
      </w:r>
      <w:proofErr w:type="spellEnd"/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F61C1F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(XIII </w:t>
      </w:r>
      <w:r w:rsidRPr="00F61C1F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 xml:space="preserve">век </w:t>
      </w:r>
      <w:r w:rsidRPr="00F61C1F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 xml:space="preserve">–1 </w:t>
      </w:r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пол.</w:t>
      </w:r>
      <w:proofErr w:type="gramEnd"/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XV века).</w:t>
      </w:r>
      <w:proofErr w:type="gramEnd"/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Золотой </w:t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Орды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формировании татарского народа. История государства. Письменность. Сведения о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поэтах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Золотой </w:t>
      </w:r>
      <w:r w:rsidRPr="00F61C1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Орды: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Котб</w:t>
      </w:r>
      <w:proofErr w:type="spellEnd"/>
      <w:r w:rsidRPr="00F61C1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(1297)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«Х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әүвә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Ширин»</w:t>
      </w:r>
      <w:r w:rsidRPr="00F61C1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/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Хосрав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Ширин»</w:t>
      </w:r>
      <w:r w:rsidRPr="00F61C1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(1342),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Хорезми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Мәхәббәтнамә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/ «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Поэма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любви» </w:t>
      </w:r>
      <w:r w:rsidRPr="00F61C1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(1353),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М.Булгари</w:t>
      </w:r>
      <w:proofErr w:type="spellEnd"/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(1297–1360)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«На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val="tt-RU" w:eastAsia="ru-RU"/>
        </w:rPr>
        <w:t>һҗ ә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л-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val="tt-RU" w:eastAsia="ru-RU"/>
        </w:rPr>
        <w:t>фә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радис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»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Pr="00F61C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«Дорога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рай»</w:t>
      </w:r>
      <w:r w:rsidRPr="00F61C1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(1358)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Х.Кятиб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Җө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җө</w:t>
      </w:r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солтан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/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Жемжемэ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лтан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F61C1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(1369).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Чтение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1-2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отрывков из поэмы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Сайфа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Сараи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 бит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рки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/ «Гулистан по-тюркски». Знакомство с научными трудами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ученых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 литературы: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Газель - жанр или жанрово-тематическая форма любовной, преимущественно, лирики у народов мусульманского ареала.</w:t>
      </w:r>
    </w:p>
    <w:p w:rsidR="00F61C1F" w:rsidRPr="00F61C1F" w:rsidRDefault="00F61C1F" w:rsidP="00F61C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Л</w:t>
      </w:r>
      <w:proofErr w:type="spellStart"/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итература</w:t>
      </w:r>
      <w:proofErr w:type="spellEnd"/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периода </w:t>
      </w:r>
      <w:r w:rsidRPr="00F61C1F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Казанского ханства </w:t>
      </w:r>
    </w:p>
    <w:p w:rsidR="00F61C1F" w:rsidRPr="00F61C1F" w:rsidRDefault="00F61C1F" w:rsidP="00F61C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1C1F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(1 </w:t>
      </w:r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пол.</w:t>
      </w:r>
      <w:proofErr w:type="gramEnd"/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XV </w:t>
      </w:r>
      <w:r w:rsidRPr="00F61C1F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века </w:t>
      </w:r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 2 пол. </w:t>
      </w:r>
      <w:proofErr w:type="gramStart"/>
      <w:r w:rsidRPr="00F61C1F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 xml:space="preserve">XVI  </w:t>
      </w:r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века).</w:t>
      </w:r>
      <w:proofErr w:type="gramEnd"/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Обзор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истории Казанского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ханства. Культура.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поэтах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: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Умми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Камал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Мухаммат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Амин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Шарифи</w:t>
      </w:r>
      <w:proofErr w:type="spell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Кулшариф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Мухамм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val="tt-RU" w:eastAsia="ru-RU"/>
        </w:rPr>
        <w:t>е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дьяр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. Стихи и поэмы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Шарифа</w:t>
      </w:r>
      <w:proofErr w:type="spell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Мухаммедьяра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(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«Төхфәи </w:t>
      </w:r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әрдан» </w:t>
      </w:r>
      <w:r w:rsidRPr="00F61C1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 w:eastAsia="ru-RU"/>
        </w:rPr>
        <w:t>/</w:t>
      </w:r>
      <w:r w:rsidRPr="00F61C1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«Дар мужей»(1540</w:t>
      </w:r>
      <w:r w:rsidRPr="00F61C1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 w:eastAsia="ru-RU"/>
        </w:rPr>
        <w:t>)</w:t>
      </w:r>
      <w:r w:rsidRPr="00F61C1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и 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«Нуры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содур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F61C1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 w:eastAsia="ru-RU"/>
        </w:rPr>
        <w:t xml:space="preserve"> / </w:t>
      </w:r>
      <w:r w:rsidRPr="00F61C1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«Свет сердец» (1542</w:t>
      </w:r>
      <w:r w:rsidRPr="00F61C1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tt-RU" w:eastAsia="ru-RU"/>
        </w:rPr>
        <w:t>)</w:t>
      </w:r>
      <w:r w:rsidRPr="00F61C1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).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Чтение 1-2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отрывков.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Напоминание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поэмах поэта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А.Рашит</w:t>
      </w:r>
      <w:proofErr w:type="gram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Сююмбике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Кулшариф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Мухаммадьяр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Произведения о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Сююмбике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Литература периода </w:t>
      </w:r>
      <w:r w:rsidRPr="00F61C1F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застоя  (2 </w:t>
      </w:r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пол.</w:t>
      </w:r>
      <w:proofErr w:type="gramEnd"/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F61C1F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 xml:space="preserve">XVI </w:t>
      </w:r>
      <w:r w:rsidRPr="00F61C1F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века  </w:t>
      </w:r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XVIII век).</w:t>
      </w:r>
      <w:proofErr w:type="gramEnd"/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Обзор 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литературы</w:t>
      </w:r>
      <w:proofErr w:type="gramStart"/>
      <w:r w:rsidRPr="00F61C1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XVII</w:t>
      </w:r>
      <w:proofErr w:type="spellEnd"/>
      <w:proofErr w:type="gramEnd"/>
      <w:r w:rsidRPr="00F61C1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 w:rsidRPr="00F61C1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XVIII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вв.  Возрождение 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дастанов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баитов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Сююмбика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«Казань». Биография и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хикметы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</w:t>
      </w:r>
      <w:proofErr w:type="gram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.К</w:t>
      </w:r>
      <w:proofErr w:type="gram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улыя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жизненный путь и творчество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Г.Утыз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Имяни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. 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  литературы: 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дастаны</w:t>
      </w:r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,б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аиты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III.Литература</w:t>
      </w: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периода</w:t>
      </w:r>
      <w:proofErr w:type="spellEnd"/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просветительства </w:t>
      </w:r>
      <w:r w:rsidRPr="00F61C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(XIX </w:t>
      </w: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век). 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Историко-культурный </w:t>
      </w:r>
      <w:r w:rsidRPr="00F61C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обзор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литературы </w:t>
      </w:r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XIX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века: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поэзии, </w:t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прозы,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драматургии.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Двухплановый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реализм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Просветительский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идеал: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«Первое –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ум,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второе – нравственность и третье –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внешнее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телесное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достоинство». Два периода 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литературы</w:t>
      </w:r>
      <w:proofErr w:type="gramStart"/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XIX</w:t>
      </w:r>
      <w:proofErr w:type="spellEnd"/>
      <w:proofErr w:type="gramEnd"/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века.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Появление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новых жанров (реалистические поэмы, рассказы,  повести, романы). 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Исторические события в </w:t>
      </w:r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XIX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веке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влияние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культуру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татарского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народа.  Сведения о просветителях. Составление хрестоматий.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Выпуск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первой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газеты,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издававшейся в России на татарском языке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»/«Свет»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АтауллыБаязитова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Деятельность братьев </w:t>
      </w:r>
      <w:proofErr w:type="spell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Хальфиных</w:t>
      </w:r>
      <w:proofErr w:type="spell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Фаезхановых</w:t>
      </w:r>
      <w:proofErr w:type="gram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Ш</w:t>
      </w:r>
      <w:proofErr w:type="gram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.Марджани</w:t>
      </w:r>
      <w:proofErr w:type="spell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Творчество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суфийских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поэтов: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А.Каргалый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Х.Салихов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Ш.Заки</w:t>
      </w:r>
      <w:proofErr w:type="gram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.Чокрый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Качественные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изменения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поэзии: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Г.Кандалый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Акмулла</w:t>
      </w:r>
      <w:proofErr w:type="spellEnd"/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Творчество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К.Насыри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Ф.</w:t>
      </w:r>
      <w:proofErr w:type="gram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Карими</w:t>
      </w:r>
      <w:proofErr w:type="spellEnd"/>
      <w:proofErr w:type="gram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.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И.Гаспринского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Просветительский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реализм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литературе</w:t>
      </w:r>
      <w:proofErr w:type="gram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.М</w:t>
      </w:r>
      <w:proofErr w:type="gram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.Акъегетзадэ,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З.Бигиев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Ф.Карими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 </w:t>
      </w:r>
      <w:proofErr w:type="spell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Ф.Халиди</w:t>
      </w:r>
      <w:proofErr w:type="spell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.  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 литературы: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просветительского реализма, жанр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саяхатнаме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(путевые заметки),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хикаят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марсия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мадхия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басня,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рубаи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эпистолярный жанр,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назира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кисса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сюжетное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обрамление,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повесть, роман, детективный роман. </w:t>
      </w:r>
    </w:p>
    <w:p w:rsidR="00F61C1F" w:rsidRPr="00F61C1F" w:rsidRDefault="00F61C1F" w:rsidP="00F61C1F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61C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/>
        </w:rPr>
        <w:t>IV</w:t>
      </w:r>
      <w:r w:rsidRPr="00F61C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. </w:t>
      </w:r>
      <w:proofErr w:type="gramStart"/>
      <w:r w:rsidRPr="00F61C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Литература  </w:t>
      </w:r>
      <w:r w:rsidRPr="00F61C1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начала</w:t>
      </w:r>
      <w:r w:rsidRPr="00F61C1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/>
        </w:rPr>
        <w:t>XX</w:t>
      </w: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</w:rPr>
        <w:t>века</w:t>
      </w:r>
      <w:proofErr w:type="gramEnd"/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 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Изменения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социально-политической жизни, их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влияние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общественн</w:t>
      </w:r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C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политическую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творческую мысль, синтез Востока и Запада в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культуре.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реалистического и романтического изображения действительности в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литературе</w:t>
      </w:r>
      <w:proofErr w:type="gram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.Х</w:t>
      </w:r>
      <w:proofErr w:type="gram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арактерные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героев- современников в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литературе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периода</w:t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Нравственно-философские и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литературно-эстетические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искания  авторов.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Переход </w:t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 </w:t>
      </w:r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просветительского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критическому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реализму.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Обогащение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литературы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точки зрения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литературных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направлений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течений. Романтизм.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Модернистские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течения: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импрессионизм, символизм.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Активизациянациональных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проблем</w:t>
      </w:r>
      <w:proofErr w:type="gram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</w:t>
      </w:r>
      <w:proofErr w:type="gram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оявление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новых типов героев.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Попытки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по-новому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ответить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вопросы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духовной </w:t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свободе,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вере, ограниченности жизни, жизни и смерти, красоте.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Творчество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Г.Ибрагимова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Г.Исхаки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Г.Тукая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С.Рамиева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Дардменда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Г.Камала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 </w:t>
      </w:r>
      <w:proofErr w:type="spell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Ф.Амирхана</w:t>
      </w:r>
      <w:proofErr w:type="gram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,М</w:t>
      </w:r>
      <w:proofErr w:type="gram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.Файзи</w:t>
      </w:r>
      <w:proofErr w:type="spell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Обзор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литературы.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Творчество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</w:t>
      </w:r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</w:t>
      </w:r>
      <w:proofErr w:type="gram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Шагыйрь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/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«Поэт»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Туганҗиремә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/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«Родной земле».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Публицистика</w:t>
      </w:r>
      <w:proofErr w:type="gram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proofErr w:type="gram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укая. Образ  поэта в литературе и живописи.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Стихи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Дардеменда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Видагъ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val="tt-RU" w:eastAsia="ru-RU"/>
        </w:rPr>
        <w:t>/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Разлука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»,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«Н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әсыйхәт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/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Нравоучение»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Стихи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С.Рамиева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Авыл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/ «Деревня»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әйгамбәр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/«Пророк»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/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Учение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Г.Ибрагимов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Рассказ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Табигатьбалалары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/«Дети природы»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Чтение, 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анализ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Г.Исхаки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Повесть 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Көз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/ </w:t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«Осень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».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Чтение,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проблем любви, создании семьи,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национальные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традиции. Проект «Жизнь и творчество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Г.Исхаки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F61C1F" w:rsidRPr="00F61C1F" w:rsidRDefault="00F61C1F" w:rsidP="00F61C1F">
      <w:pPr>
        <w:tabs>
          <w:tab w:val="left" w:pos="2607"/>
          <w:tab w:val="left" w:pos="4452"/>
          <w:tab w:val="left" w:pos="5441"/>
          <w:tab w:val="left" w:pos="5847"/>
          <w:tab w:val="left" w:pos="6791"/>
          <w:tab w:val="left" w:pos="856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Ф.Амирхан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Кадерлеминутлар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val="tt-RU" w:eastAsia="ru-RU"/>
        </w:rPr>
        <w:t>/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«Счастливые минуты»</w:t>
      </w:r>
      <w:r w:rsidRPr="00F61C1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Чтение,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обсуждение.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М.Файзи</w:t>
      </w:r>
      <w:proofErr w:type="spell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Галиябану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».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Чтение,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анализ. 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V. Литература  </w:t>
      </w:r>
      <w:r w:rsidRPr="00F61C1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1920-1930-х </w:t>
      </w:r>
      <w:r w:rsidRPr="00F61C1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годов.  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Социально-политические события 1920-1930-х гг. Утверждение метода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социалистического реализма в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литературе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Произведения, продолжающие традиции предыдущих эпох. Произведения, посвященные строительству новой жизни.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Творчество 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К.Тинчурина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Х.Такташа</w:t>
      </w:r>
      <w:proofErr w:type="gram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.Кутуя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К.Тинчурин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. 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Сүнгәнйолдызлар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  / «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Угасшие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звезды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Чтение, 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анализ.</w:t>
      </w:r>
    </w:p>
    <w:p w:rsidR="00F61C1F" w:rsidRPr="00F61C1F" w:rsidRDefault="00F61C1F" w:rsidP="00F61C1F">
      <w:pPr>
        <w:tabs>
          <w:tab w:val="left" w:pos="2322"/>
          <w:tab w:val="left" w:pos="3896"/>
          <w:tab w:val="left" w:pos="5229"/>
          <w:tab w:val="left" w:pos="5574"/>
          <w:tab w:val="left" w:pos="7058"/>
          <w:tab w:val="left" w:pos="7449"/>
          <w:tab w:val="left" w:pos="8559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Х.Такташ</w:t>
      </w:r>
      <w:proofErr w:type="spell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«Ак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чә</w:t>
      </w:r>
      <w:proofErr w:type="gram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</w:t>
      </w:r>
      <w:proofErr w:type="gram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әкләр</w:t>
      </w:r>
      <w:proofErr w:type="spellEnd"/>
      <w:r w:rsidRPr="00F61C1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/«Белые цветы»</w:t>
      </w:r>
      <w:r w:rsidRPr="00F61C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Чтение,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обсуждение. Проект.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Г.Кутуй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Тапшырылмаган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хатлар</w:t>
      </w:r>
      <w:proofErr w:type="spell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»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/ «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Неотосланные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Чтение,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обсуждение.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C1F" w:rsidRPr="00F61C1F" w:rsidRDefault="00F61C1F" w:rsidP="00F61C1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1C1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11</w:t>
      </w: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Содержание, рекомендуемое к усвоению в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11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классе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- 34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часа. </w:t>
      </w:r>
    </w:p>
    <w:p w:rsidR="00F61C1F" w:rsidRPr="00F61C1F" w:rsidRDefault="00F61C1F" w:rsidP="00F61C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I.Литература</w:t>
      </w: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военного</w:t>
      </w:r>
      <w:proofErr w:type="spellEnd"/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времени</w:t>
      </w:r>
      <w:r w:rsidRPr="00F61C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 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Великая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Отечественная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война,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ее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влияние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литературу.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темы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 в произведениях.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Взаимоотношения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писателем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обществом.  Творчество 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М.Джалиля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Ф.Карима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 А.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Кутуя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Ф.Хусни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А.Еники</w:t>
      </w:r>
      <w:proofErr w:type="spell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</w:p>
    <w:p w:rsidR="00F61C1F" w:rsidRPr="00F61C1F" w:rsidRDefault="00F61C1F" w:rsidP="00F61C1F">
      <w:pPr>
        <w:tabs>
          <w:tab w:val="left" w:pos="2142"/>
          <w:tab w:val="left" w:pos="3105"/>
          <w:tab w:val="left" w:pos="4530"/>
          <w:tab w:val="left" w:pos="4815"/>
          <w:tab w:val="left" w:pos="6075"/>
          <w:tab w:val="left" w:pos="6749"/>
          <w:tab w:val="left" w:pos="7919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М.Джалиль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Хуш</w:t>
      </w:r>
      <w:proofErr w:type="spell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ab/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акыллым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Прошай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умница»,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Кошчык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  /</w:t>
      </w:r>
      <w:r w:rsidRPr="00F61C1F">
        <w:rPr>
          <w:rFonts w:ascii="Times New Roman" w:eastAsia="Times New Roman" w:hAnsi="Times New Roman" w:cs="Times New Roman"/>
          <w:w w:val="102"/>
          <w:sz w:val="28"/>
          <w:szCs w:val="28"/>
          <w:lang w:eastAsia="ru-RU"/>
        </w:rPr>
        <w:t xml:space="preserve"> «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Пт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val="tt-RU" w:eastAsia="ru-RU"/>
        </w:rPr>
        <w:t>ичка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».  </w:t>
      </w:r>
      <w:proofErr w:type="spell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Чтение</w:t>
      </w:r>
      <w:proofErr w:type="gram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proofErr w:type="gram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нализ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F61C1F" w:rsidRPr="00F61C1F" w:rsidRDefault="00F61C1F" w:rsidP="00F61C1F">
      <w:pPr>
        <w:tabs>
          <w:tab w:val="left" w:pos="2142"/>
          <w:tab w:val="left" w:pos="3105"/>
          <w:tab w:val="left" w:pos="4530"/>
          <w:tab w:val="left" w:pos="4815"/>
          <w:tab w:val="left" w:pos="6075"/>
          <w:tab w:val="left" w:pos="6749"/>
          <w:tab w:val="left" w:pos="7919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Ф.Хусни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«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Йөзеккашы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 / «Перстень». Чтение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val="tt-RU" w:eastAsia="ru-RU"/>
        </w:rPr>
        <w:t>-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обсуждение.</w:t>
      </w:r>
    </w:p>
    <w:p w:rsidR="00F61C1F" w:rsidRPr="00F61C1F" w:rsidRDefault="00F61C1F" w:rsidP="00F61C1F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F61C1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  <w:t>II</w:t>
      </w:r>
      <w:r w:rsidRPr="00F61C1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. </w:t>
      </w:r>
      <w:proofErr w:type="gramStart"/>
      <w:r w:rsidRPr="00F61C1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Литература  </w:t>
      </w:r>
      <w:proofErr w:type="spellStart"/>
      <w:r w:rsidRPr="00F61C1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послевоенного</w:t>
      </w: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периода</w:t>
      </w:r>
      <w:proofErr w:type="spellEnd"/>
      <w:proofErr w:type="gramEnd"/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(до </w:t>
      </w:r>
      <w:r w:rsidRPr="00F61C1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1960-х </w:t>
      </w: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годов).  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Положительное влияние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литературу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перемен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периода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«Оттепели».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Творчество </w:t>
      </w:r>
      <w:proofErr w:type="spell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Х.Туфана</w:t>
      </w:r>
      <w:proofErr w:type="spell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Кайсыгызның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кулы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җылы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?»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«У кого 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теплая</w:t>
      </w:r>
      <w:proofErr w:type="spell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?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, 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Илдә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ниләр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икән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?»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/  «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Что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происходит 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наРодине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«Луиза-а-а-а».</w:t>
      </w:r>
    </w:p>
    <w:p w:rsidR="00F61C1F" w:rsidRPr="00F61C1F" w:rsidRDefault="00F61C1F" w:rsidP="00F61C1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61C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/>
        </w:rPr>
        <w:t>III</w:t>
      </w:r>
      <w:r w:rsidRPr="00F61C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.Литература  </w:t>
      </w:r>
      <w:r w:rsidRPr="00F61C1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1960</w:t>
      </w:r>
      <w:proofErr w:type="gramEnd"/>
      <w:r w:rsidRPr="00F61C1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–1980-х </w:t>
      </w:r>
      <w:r w:rsidRPr="00F61C1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годов.  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Возвращение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литературы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национальным идеалам.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Появление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новых жанров,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тем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мотивов,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литературных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форм.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Стремление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литературы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новизне: обращение к новым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литературным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течениям, жанровым формам,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темам,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поиски в области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литературного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героя.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Деревенская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проза. Эпическое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воплощение </w:t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образов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Родины, страны, народа;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размышления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взаимоотношениях личности и общества, о чувстве гражданственности, о судьбах народов, о духовном мире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человека,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ценностях эпохи. Постановка проблем о независимости, о </w:t>
      </w:r>
      <w:r w:rsidRPr="00F61C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свободе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личности 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61C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свободе</w:t>
      </w:r>
      <w:proofErr w:type="spellEnd"/>
      <w:r w:rsidRPr="00F61C1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мысли.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Оживление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романтического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направления.  Появление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другой оценки революции </w:t>
      </w:r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1917 </w:t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года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новой жизни после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нее.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темы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войны в ином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аспекте.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Творчество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А.Гилязова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Р.Файзуллина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Р.Хариса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Р.Файзуллин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Яшьчак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«Молодость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Туганягым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</w:t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Родной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край».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Чтение,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анализ.</w:t>
      </w:r>
    </w:p>
    <w:p w:rsidR="00F61C1F" w:rsidRPr="00F61C1F" w:rsidRDefault="00F61C1F" w:rsidP="00F61C1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1C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/>
        </w:rPr>
        <w:t>IV</w:t>
      </w:r>
      <w:r w:rsidRPr="00F61C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. </w:t>
      </w:r>
      <w:proofErr w:type="gramStart"/>
      <w:r w:rsidRPr="00F61C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Литература  </w:t>
      </w:r>
      <w:r w:rsidRPr="00F61C1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1980</w:t>
      </w:r>
      <w:proofErr w:type="gramEnd"/>
      <w:r w:rsidRPr="00F61C1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–2000-х </w:t>
      </w:r>
      <w:r w:rsidRPr="00F61C1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годов.  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Возрождение татарской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литературы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рубеже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ХХ</w:t>
      </w:r>
      <w:r w:rsidRPr="00F61C1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-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ХХ</w:t>
      </w:r>
      <w:proofErr w:type="gram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I</w:t>
      </w:r>
      <w:proofErr w:type="gram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веков. Созвучность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тенденций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литературе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этого периода с поисками в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литературе начала </w:t>
      </w:r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ХХ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века.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Трансформация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реализма. Появление литературных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произведений, критически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оценивающих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советскую и постсоветскую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эпоху, вос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создающих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историюстраны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 призму противостояния человека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иобщества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Творчество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А.Гилязева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М.Магдиева</w:t>
      </w:r>
      <w:proofErr w:type="spell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М.Хасанова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Т.Миннуллина</w:t>
      </w:r>
      <w:proofErr w:type="spell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, 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И.Юзеева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Р.Файзуллина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F61C1F" w:rsidRPr="00F61C1F" w:rsidRDefault="00F61C1F" w:rsidP="00F61C1F">
      <w:pPr>
        <w:tabs>
          <w:tab w:val="left" w:pos="738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М.Магдиев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  <w:t xml:space="preserve"> «Кеше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китә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–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җырыкала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»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«Человек уходит – память остается».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Чтение, 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плана</w:t>
      </w:r>
      <w:proofErr w:type="spellEnd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, 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тезисов</w:t>
      </w:r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,о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бсуждение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1C1F" w:rsidRPr="00F61C1F" w:rsidRDefault="00F61C1F" w:rsidP="00F61C1F">
      <w:pPr>
        <w:tabs>
          <w:tab w:val="left" w:pos="420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М.Хасанов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.  </w:t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Язгы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аҗаган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/   «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Весенняя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зарница». 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Чтение, 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составлениетезисов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</w:t>
      </w:r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proofErr w:type="gram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нализ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F61C1F" w:rsidRPr="00F61C1F" w:rsidRDefault="00F61C1F" w:rsidP="00F61C1F">
      <w:pPr>
        <w:tabs>
          <w:tab w:val="left" w:pos="2474"/>
          <w:tab w:val="left" w:pos="4544"/>
          <w:tab w:val="left" w:pos="6163"/>
          <w:tab w:val="left" w:pos="6493"/>
          <w:tab w:val="left" w:pos="7617"/>
          <w:tab w:val="left" w:pos="920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Т.Миннуллин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Әлдермештән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proofErr w:type="spellStart"/>
      <w:r w:rsidRPr="00F61C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Әлмәндә</w:t>
      </w:r>
      <w:proofErr w:type="gramStart"/>
      <w:r w:rsidRPr="00F61C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proofErr w:type="spellEnd"/>
      <w:proofErr w:type="gramEnd"/>
      <w:r w:rsidRPr="00F61C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</w:t>
      </w:r>
      <w:r w:rsidRPr="00F61C1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Старик</w:t>
      </w:r>
      <w:r w:rsidRPr="00F61C1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Альмандар</w:t>
      </w:r>
      <w:r w:rsidRPr="00F61C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Альдермеша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».  </w:t>
      </w:r>
      <w:proofErr w:type="spell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Чтение</w:t>
      </w:r>
      <w:proofErr w:type="gram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proofErr w:type="gram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нализ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F61C1F" w:rsidRPr="00F61C1F" w:rsidRDefault="00F61C1F" w:rsidP="00F61C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V. Литература  </w:t>
      </w:r>
      <w:r w:rsidRPr="00F61C1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2000–2010-х </w:t>
      </w:r>
      <w:r w:rsidRPr="00F61C1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годов.  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Выдвижение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передний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план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психологического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начала,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утверждение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понятия о том, что жизнь и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внутренний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отдельного человека выше исторической и социальной действительности. </w:t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Воссоздание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процессов, происходящих в сознании и бессознательных сферах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человека.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Активизация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мифологических, условно-символических образов, раскрытие с их помощью </w:t>
      </w:r>
      <w:r w:rsidRPr="00F61C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национальной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проблематики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новой плоскости, изображение чувства национальной идентичности в качестве силы, </w:t>
      </w:r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способной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противостоять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тоталитарной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идеологии.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Творчество 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З.Хакима</w:t>
      </w:r>
      <w:proofErr w:type="gram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,</w:t>
      </w:r>
      <w:r w:rsidRPr="00F61C1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>Н</w:t>
      </w:r>
      <w:proofErr w:type="gramEnd"/>
      <w:r w:rsidRPr="00F61C1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>.Гиматдиновой</w:t>
      </w:r>
      <w:proofErr w:type="spellEnd"/>
      <w:r w:rsidRPr="00F61C1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>Ф.Байрамовой</w:t>
      </w:r>
      <w:proofErr w:type="spellEnd"/>
      <w:r w:rsidRPr="00F61C1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>Р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.Зайдуллы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Ф.Яхина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Р.Рахмана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З.Хаким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Телсезкүке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«</w:t>
      </w:r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Немая кукушка».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Чтение,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обсуждение, 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анализ. 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Н.Гыйматдинова.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Сихерче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/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Колдунья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(отрывок).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Чтение,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обсуждение.</w:t>
      </w:r>
    </w:p>
    <w:p w:rsidR="00F61C1F" w:rsidRPr="00F61C1F" w:rsidRDefault="00F61C1F" w:rsidP="00F61C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Р.Зайдулла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Битлек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Маска»</w:t>
      </w:r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тение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анализ.</w:t>
      </w:r>
    </w:p>
    <w:p w:rsidR="00F61C1F" w:rsidRPr="00F61C1F" w:rsidRDefault="00F61C1F" w:rsidP="00F61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C1F" w:rsidRPr="00F61C1F" w:rsidRDefault="00F61C1F" w:rsidP="00F61C1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Минимум литературных произведений, </w:t>
      </w:r>
      <w:r w:rsidRPr="00F61C1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предлагаемых  </w:t>
      </w:r>
      <w:proofErr w:type="spellStart"/>
      <w:r w:rsidRPr="00F61C1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для</w:t>
      </w: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</w:rPr>
        <w:t>изучения</w:t>
      </w:r>
      <w:proofErr w:type="spellEnd"/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учащимся</w:t>
      </w:r>
    </w:p>
    <w:p w:rsidR="00F61C1F" w:rsidRPr="00F61C1F" w:rsidRDefault="00F61C1F" w:rsidP="00F61C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F61C1F" w:rsidRPr="00F61C1F" w:rsidRDefault="00F61C1F" w:rsidP="00F61C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Pr="00F61C1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класс</w:t>
      </w:r>
      <w:proofErr w:type="spellEnd"/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1. Г.Ибраһимов.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Табигать балалары</w:t>
      </w:r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» 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/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Дети природы</w:t>
      </w:r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2. Г.Исхакый.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Көз</w:t>
      </w:r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/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Осень</w:t>
      </w:r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(отрывок). 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3.  Г.Тукай. «Шагыйрь</w:t>
      </w:r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val="tt-RU"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/ «Поэт</w:t>
      </w:r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val="tt-RU"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  «Туган җиремә</w:t>
      </w:r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val="tt-RU"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/ «Родной земле</w:t>
      </w:r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val="tt-RU"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4. С.Рамиев. «Авыл</w:t>
      </w:r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val="tt-RU"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/ «Деревня</w:t>
      </w:r>
      <w:r w:rsidRPr="00F61C1F">
        <w:rPr>
          <w:rFonts w:ascii="Times New Roman" w:eastAsia="Times New Roman" w:hAnsi="Times New Roman" w:cs="Times New Roman"/>
          <w:spacing w:val="-6"/>
          <w:sz w:val="28"/>
          <w:szCs w:val="28"/>
          <w:lang w:val="tt-RU"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5. Дардманд. «Видагъ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val="tt-RU"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/ «Разлука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val="tt-RU"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 «Нәсыйхәт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val="tt-RU"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/ «Нравоучение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val="tt-RU"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    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6. Х.Такташ. «Ак чәчәкләр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val="tt-RU" w:eastAsia="ru-RU"/>
        </w:rPr>
        <w:t xml:space="preserve">» 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/ «Белые цветы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val="tt-RU"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7. К.Тинчурин.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Сүнгән йолдызлар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/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Угасшие  звезды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8. Г.Кутуй.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Тапшырылмаган хатлар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/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Неотосланные письма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9. Ф.Амирхан.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Кадерле минутлар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/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Дорогие минуты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10.  М.Файзи.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Галиябану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(отрывок). </w:t>
      </w:r>
    </w:p>
    <w:p w:rsidR="00F61C1F" w:rsidRPr="00F61C1F" w:rsidRDefault="00F61C1F" w:rsidP="00F61C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C1F" w:rsidRPr="00F61C1F" w:rsidRDefault="00F61C1F" w:rsidP="00F61C1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proofErr w:type="gramStart"/>
      <w:r w:rsidRPr="00F61C1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proofErr w:type="gramEnd"/>
      <w:r w:rsidRPr="00F61C1F"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</w:rPr>
        <w:t xml:space="preserve"> к</w:t>
      </w:r>
      <w:r w:rsidRPr="00F61C1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ласс</w:t>
      </w:r>
    </w:p>
    <w:p w:rsidR="00F61C1F" w:rsidRPr="00F61C1F" w:rsidRDefault="00F61C1F" w:rsidP="00F61C1F">
      <w:pPr>
        <w:tabs>
          <w:tab w:val="left" w:pos="7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Цикл 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стихотворений   </w:t>
      </w:r>
      <w:proofErr w:type="spellStart"/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М.Джалиля</w:t>
      </w:r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«М</w:t>
      </w:r>
      <w:proofErr w:type="gram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оабит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дәфтәрләре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»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/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Моабитские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тетради».</w:t>
      </w:r>
    </w:p>
    <w:p w:rsidR="00F61C1F" w:rsidRPr="00F61C1F" w:rsidRDefault="00F61C1F" w:rsidP="00F61C1F">
      <w:pPr>
        <w:tabs>
          <w:tab w:val="left" w:pos="7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2.А.Еники.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Бергенәсәгатькә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«На час».</w:t>
      </w:r>
    </w:p>
    <w:p w:rsidR="00F61C1F" w:rsidRPr="00F61C1F" w:rsidRDefault="00F61C1F" w:rsidP="00F61C1F">
      <w:pPr>
        <w:tabs>
          <w:tab w:val="left" w:pos="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Х.Туфан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Кайсыгызның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кулы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җылы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?»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«У кого рука 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теплая?»,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Илдә</w:t>
      </w: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ниләр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икән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?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»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/ «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Что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происходит в моей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стране?».</w:t>
      </w:r>
    </w:p>
    <w:p w:rsidR="00F61C1F" w:rsidRPr="00F61C1F" w:rsidRDefault="00F61C1F" w:rsidP="00F61C1F">
      <w:pPr>
        <w:tabs>
          <w:tab w:val="left" w:pos="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4.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Ф.Хусни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 «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Йөзеккашы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 / «Перстень».</w:t>
      </w:r>
    </w:p>
    <w:p w:rsidR="00F61C1F" w:rsidRPr="00F61C1F" w:rsidRDefault="00F61C1F" w:rsidP="00F61C1F">
      <w:pPr>
        <w:tabs>
          <w:tab w:val="left" w:pos="7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М.Магдиев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«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val="tt-RU" w:eastAsia="ru-RU"/>
        </w:rPr>
        <w:t>Кеше китә – җыры кала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»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/ «Человек уходит – память остается» (отрывок).</w:t>
      </w:r>
    </w:p>
    <w:p w:rsidR="00F61C1F" w:rsidRPr="00F61C1F" w:rsidRDefault="00F61C1F" w:rsidP="00F61C1F">
      <w:pPr>
        <w:tabs>
          <w:tab w:val="left" w:pos="7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М.Хасанов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Язгы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аҗаган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«Весенняя   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зарница».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(Отрывок).</w:t>
      </w:r>
    </w:p>
    <w:p w:rsidR="00F61C1F" w:rsidRPr="00F61C1F" w:rsidRDefault="00F61C1F" w:rsidP="00F61C1F">
      <w:pPr>
        <w:tabs>
          <w:tab w:val="left" w:pos="7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Т.Миннуллин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Әлдермештән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Әлмәндә</w:t>
      </w:r>
      <w:proofErr w:type="gram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/  «Старик 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Альмандар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деревни</w:t>
      </w:r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Альдермеш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».</w:t>
      </w:r>
    </w:p>
    <w:p w:rsidR="00F61C1F" w:rsidRPr="00F61C1F" w:rsidRDefault="00F61C1F" w:rsidP="00F61C1F">
      <w:pPr>
        <w:tabs>
          <w:tab w:val="left" w:pos="7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8. </w:t>
      </w:r>
      <w:proofErr w:type="spellStart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Р.Файзуллин</w:t>
      </w:r>
      <w:proofErr w:type="spellEnd"/>
      <w:r w:rsidRPr="00F61C1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Яшьчак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«Молодость», «</w:t>
      </w:r>
      <w:proofErr w:type="spellStart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Туганягым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 / «</w:t>
      </w:r>
      <w:proofErr w:type="spellStart"/>
      <w:r w:rsidRPr="00F61C1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Родной</w:t>
      </w:r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</w:t>
      </w:r>
      <w:proofErr w:type="spellEnd"/>
      <w:r w:rsidRPr="00F6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61C1F" w:rsidRPr="00F61C1F" w:rsidRDefault="00F61C1F" w:rsidP="00F61C1F">
      <w:pPr>
        <w:tabs>
          <w:tab w:val="left" w:pos="738"/>
          <w:tab w:val="left" w:pos="2850"/>
          <w:tab w:val="left" w:pos="4200"/>
          <w:tab w:val="left" w:pos="5324"/>
          <w:tab w:val="left" w:pos="6584"/>
          <w:tab w:val="left" w:pos="6899"/>
          <w:tab w:val="left" w:pos="7888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9.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Р.Миннуллин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 «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Әнкәмнеңдогалары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 / «Молитвы матери».</w:t>
      </w:r>
    </w:p>
    <w:p w:rsidR="00F61C1F" w:rsidRPr="00F61C1F" w:rsidRDefault="00F61C1F" w:rsidP="00F61C1F">
      <w:pPr>
        <w:tabs>
          <w:tab w:val="left" w:pos="738"/>
          <w:tab w:val="left" w:pos="2850"/>
          <w:tab w:val="left" w:pos="4200"/>
          <w:tab w:val="left" w:pos="5324"/>
          <w:tab w:val="left" w:pos="6584"/>
          <w:tab w:val="left" w:pos="6899"/>
          <w:tab w:val="left" w:pos="788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10. 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Р.Зайдулла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 «</w:t>
      </w:r>
      <w:proofErr w:type="spellStart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Битлек</w:t>
      </w:r>
      <w:proofErr w:type="spellEnd"/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 / «Маска».</w:t>
      </w:r>
      <w:r w:rsidRPr="00F61C1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</w:p>
    <w:p w:rsidR="00F61C1F" w:rsidRPr="00F61C1F" w:rsidRDefault="00F61C1F" w:rsidP="00F61C1F">
      <w:pPr>
        <w:tabs>
          <w:tab w:val="left" w:pos="8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C1F" w:rsidRPr="00F61C1F" w:rsidRDefault="00F61C1F" w:rsidP="00F61C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F61C1F" w:rsidRPr="00F61C1F" w:rsidRDefault="00F61C1F" w:rsidP="00F61C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61C1F" w:rsidRPr="00F61C1F" w:rsidRDefault="00F61C1F" w:rsidP="00F61C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61C1F" w:rsidRDefault="00F61C1F"/>
    <w:p w:rsidR="00F61C1F" w:rsidRDefault="00F61C1F"/>
    <w:sectPr w:rsidR="00F61C1F" w:rsidSect="00F61C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879C3"/>
    <w:multiLevelType w:val="hybridMultilevel"/>
    <w:tmpl w:val="20FCB572"/>
    <w:lvl w:ilvl="0" w:tplc="7F186098">
      <w:start w:val="3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1A965064">
      <w:start w:val="1"/>
      <w:numFmt w:val="bullet"/>
      <w:lvlText w:val="-"/>
      <w:lvlJc w:val="left"/>
      <w:pPr>
        <w:ind w:left="117" w:hanging="18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2" w:tplc="9EAA4FA8">
      <w:start w:val="1"/>
      <w:numFmt w:val="bullet"/>
      <w:lvlText w:val=""/>
      <w:lvlJc w:val="left"/>
      <w:pPr>
        <w:ind w:left="1544" w:hanging="361"/>
      </w:pPr>
      <w:rPr>
        <w:rFonts w:ascii="Symbol" w:eastAsia="Times New Roman" w:hAnsi="Symbol" w:hint="default"/>
        <w:w w:val="101"/>
        <w:sz w:val="28"/>
        <w:szCs w:val="28"/>
      </w:rPr>
    </w:lvl>
    <w:lvl w:ilvl="3" w:tplc="5656A474">
      <w:start w:val="1"/>
      <w:numFmt w:val="bullet"/>
      <w:lvlText w:val="•"/>
      <w:lvlJc w:val="left"/>
      <w:pPr>
        <w:ind w:left="2533" w:hanging="361"/>
      </w:pPr>
      <w:rPr>
        <w:rFonts w:hint="default"/>
      </w:rPr>
    </w:lvl>
    <w:lvl w:ilvl="4" w:tplc="7AC66F4A">
      <w:start w:val="1"/>
      <w:numFmt w:val="bullet"/>
      <w:lvlText w:val="•"/>
      <w:lvlJc w:val="left"/>
      <w:pPr>
        <w:ind w:left="3527" w:hanging="361"/>
      </w:pPr>
      <w:rPr>
        <w:rFonts w:hint="default"/>
      </w:rPr>
    </w:lvl>
    <w:lvl w:ilvl="5" w:tplc="D5ACA8D0">
      <w:start w:val="1"/>
      <w:numFmt w:val="bullet"/>
      <w:lvlText w:val="•"/>
      <w:lvlJc w:val="left"/>
      <w:pPr>
        <w:ind w:left="4521" w:hanging="361"/>
      </w:pPr>
      <w:rPr>
        <w:rFonts w:hint="default"/>
      </w:rPr>
    </w:lvl>
    <w:lvl w:ilvl="6" w:tplc="A3A43662">
      <w:start w:val="1"/>
      <w:numFmt w:val="bullet"/>
      <w:lvlText w:val="•"/>
      <w:lvlJc w:val="left"/>
      <w:pPr>
        <w:ind w:left="5515" w:hanging="361"/>
      </w:pPr>
      <w:rPr>
        <w:rFonts w:hint="default"/>
      </w:rPr>
    </w:lvl>
    <w:lvl w:ilvl="7" w:tplc="9A38C52C">
      <w:start w:val="1"/>
      <w:numFmt w:val="bullet"/>
      <w:lvlText w:val="•"/>
      <w:lvlJc w:val="left"/>
      <w:pPr>
        <w:ind w:left="6508" w:hanging="361"/>
      </w:pPr>
      <w:rPr>
        <w:rFonts w:hint="default"/>
      </w:rPr>
    </w:lvl>
    <w:lvl w:ilvl="8" w:tplc="C06099F8">
      <w:start w:val="1"/>
      <w:numFmt w:val="bullet"/>
      <w:lvlText w:val="•"/>
      <w:lvlJc w:val="left"/>
      <w:pPr>
        <w:ind w:left="7502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C1F"/>
    <w:rsid w:val="001120FF"/>
    <w:rsid w:val="001F5599"/>
    <w:rsid w:val="00F6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2533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2020-03-02T14:16:00Z</dcterms:created>
  <dcterms:modified xsi:type="dcterms:W3CDTF">2020-03-02T14:33:00Z</dcterms:modified>
</cp:coreProperties>
</file>